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1"/>
        <w:gridCol w:w="4531"/>
      </w:tblGrid>
      <w:tr w:rsidR="009C2ED8" w:rsidTr="00274EF7">
        <w:trPr>
          <w:trHeight w:val="2835"/>
        </w:trPr>
        <w:tc>
          <w:tcPr>
            <w:tcW w:w="4531" w:type="dxa"/>
            <w:shd w:val="clear" w:color="auto" w:fill="F2F2F2" w:themeFill="background1" w:themeFillShade="F2"/>
          </w:tcPr>
          <w:p w:rsidR="009C2ED8" w:rsidRDefault="009C2ED8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Firma Mustermann GmbH</w:t>
            </w:r>
          </w:p>
          <w:p w:rsidR="009C2ED8" w:rsidRDefault="009C2ED8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Musterstr. 123</w:t>
            </w:r>
          </w:p>
          <w:p w:rsidR="009C2ED8" w:rsidRDefault="009C2ED8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45678 Musterstadt</w:t>
            </w:r>
          </w:p>
          <w:p w:rsidR="00EB34B7" w:rsidRDefault="00EB34B7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Tel.: 01234/567890</w:t>
            </w:r>
          </w:p>
          <w:p w:rsidR="00EB34B7" w:rsidRDefault="00EB34B7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Fax: 01234/098765</w:t>
            </w:r>
          </w:p>
          <w:p w:rsidR="00EB34B7" w:rsidRDefault="00EB34B7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E-Mail: </w:t>
            </w:r>
            <w:hyperlink r:id="rId7" w:history="1">
              <w:r w:rsidR="007152F4" w:rsidRPr="00BD6469">
                <w:rPr>
                  <w:rStyle w:val="Hyperlink"/>
                  <w:rFonts w:ascii="Microsoft Sans Serif" w:hAnsi="Microsoft Sans Serif" w:cs="Microsoft Sans Serif"/>
                  <w:sz w:val="24"/>
                  <w:szCs w:val="24"/>
                </w:rPr>
                <w:t>info@firma-mustermann.com</w:t>
              </w:r>
            </w:hyperlink>
          </w:p>
          <w:p w:rsidR="007152F4" w:rsidRDefault="007152F4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Verantwortlich: Maximilian Mustermann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9C2ED8" w:rsidRPr="00DE44A0" w:rsidRDefault="007152F4" w:rsidP="00DE44A0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DE44A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Unsere Öffnungszeiten</w:t>
            </w:r>
          </w:p>
          <w:p w:rsidR="007152F4" w:rsidRDefault="007152F4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Montag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9:00 Uhr -</w:t>
            </w:r>
            <w:r w:rsidR="00D24962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18:00 Uhr</w:t>
            </w:r>
          </w:p>
          <w:p w:rsidR="007152F4" w:rsidRDefault="007152F4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Dienstag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9:00 Uhr -</w:t>
            </w:r>
            <w:r w:rsidR="00D24962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18:00 Uhr</w:t>
            </w:r>
          </w:p>
          <w:p w:rsidR="007152F4" w:rsidRDefault="007152F4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Mittwoch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9:00 Uhr -</w:t>
            </w:r>
            <w:r w:rsidR="00D24962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18:00 Uhr</w:t>
            </w:r>
          </w:p>
          <w:p w:rsidR="007152F4" w:rsidRDefault="007152F4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Donnerstag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9:00 Uhr -</w:t>
            </w:r>
            <w:r w:rsidR="00D24962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18:00 Uhr</w:t>
            </w:r>
          </w:p>
          <w:p w:rsidR="007152F4" w:rsidRDefault="007152F4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Freitag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9:00 Uhr -</w:t>
            </w:r>
            <w:r w:rsidR="00D24962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16:00 Uhr</w:t>
            </w:r>
          </w:p>
          <w:p w:rsidR="007152F4" w:rsidRDefault="007152F4" w:rsidP="007152F4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Samstag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ab/>
              <w:t>nach Vereinbarung</w:t>
            </w:r>
          </w:p>
        </w:tc>
      </w:tr>
    </w:tbl>
    <w:p w:rsidR="009C2ED8" w:rsidRDefault="009C2ED8" w:rsidP="00F53646">
      <w:pPr>
        <w:rPr>
          <w:rFonts w:ascii="Microsoft Sans Serif" w:hAnsi="Microsoft Sans Serif" w:cs="Microsoft Sans Serif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97"/>
        <w:gridCol w:w="5675"/>
      </w:tblGrid>
      <w:tr w:rsidR="00DE44A0" w:rsidTr="00274EF7">
        <w:tc>
          <w:tcPr>
            <w:tcW w:w="3397" w:type="dxa"/>
            <w:shd w:val="clear" w:color="auto" w:fill="F2F2F2" w:themeFill="background1" w:themeFillShade="F2"/>
          </w:tcPr>
          <w:p w:rsidR="00DE44A0" w:rsidRDefault="00690EEF" w:rsidP="00F53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Termin zur Nachkontrolle der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br/>
              <w:t>Pass- und Funktionsfähigkeit: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44A0" w:rsidRDefault="00DE44A0" w:rsidP="00F53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9C2ED8" w:rsidRPr="00690EEF" w:rsidRDefault="009C2ED8" w:rsidP="00F53646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:rsidR="00F53646" w:rsidRDefault="00CD27EC" w:rsidP="00F5364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Sehr geehrte(r) Kunde(in)</w:t>
      </w:r>
      <w:r w:rsidR="006721FB">
        <w:rPr>
          <w:rFonts w:ascii="Microsoft Sans Serif" w:hAnsi="Microsoft Sans Serif" w:cs="Microsoft Sans Serif"/>
          <w:sz w:val="24"/>
          <w:szCs w:val="24"/>
        </w:rPr>
        <w:t>/ Patient(in)</w:t>
      </w:r>
      <w:r>
        <w:rPr>
          <w:rFonts w:ascii="Microsoft Sans Serif" w:hAnsi="Microsoft Sans Serif" w:cs="Microsoft Sans Serif"/>
          <w:sz w:val="24"/>
          <w:szCs w:val="24"/>
        </w:rPr>
        <w:t>,</w:t>
      </w:r>
    </w:p>
    <w:p w:rsidR="00CD27EC" w:rsidRDefault="00CD27EC" w:rsidP="001B6A73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CD27EC">
        <w:rPr>
          <w:rFonts w:ascii="Microsoft Sans Serif" w:hAnsi="Microsoft Sans Serif" w:cs="Microsoft Sans Serif"/>
          <w:sz w:val="24"/>
          <w:szCs w:val="24"/>
        </w:rPr>
        <w:t xml:space="preserve">Sie haben von Ihrem </w:t>
      </w:r>
      <w:r w:rsidR="001C5EE7">
        <w:rPr>
          <w:rFonts w:ascii="Microsoft Sans Serif" w:hAnsi="Microsoft Sans Serif" w:cs="Microsoft Sans Serif"/>
          <w:sz w:val="24"/>
          <w:szCs w:val="24"/>
        </w:rPr>
        <w:t>F</w:t>
      </w:r>
      <w:r w:rsidRPr="00CD27EC">
        <w:rPr>
          <w:rFonts w:ascii="Microsoft Sans Serif" w:hAnsi="Microsoft Sans Serif" w:cs="Microsoft Sans Serif"/>
          <w:sz w:val="24"/>
          <w:szCs w:val="24"/>
        </w:rPr>
        <w:t xml:space="preserve">achbetrieb </w:t>
      </w:r>
      <w:r w:rsidR="001C5EE7">
        <w:rPr>
          <w:rFonts w:ascii="Microsoft Sans Serif" w:hAnsi="Microsoft Sans Serif" w:cs="Microsoft Sans Serif"/>
          <w:sz w:val="24"/>
          <w:szCs w:val="24"/>
        </w:rPr>
        <w:t>für Orthopädie-Schuhtechnik ein</w:t>
      </w:r>
      <w:r w:rsidRPr="00CD27EC">
        <w:rPr>
          <w:rFonts w:ascii="Microsoft Sans Serif" w:hAnsi="Microsoft Sans Serif" w:cs="Microsoft Sans Serif"/>
          <w:sz w:val="24"/>
          <w:szCs w:val="24"/>
        </w:rPr>
        <w:t xml:space="preserve"> f</w:t>
      </w:r>
      <w:r w:rsidR="00C16E78">
        <w:rPr>
          <w:rFonts w:ascii="Microsoft Sans Serif" w:hAnsi="Microsoft Sans Serif" w:cs="Microsoft Sans Serif"/>
          <w:sz w:val="24"/>
          <w:szCs w:val="24"/>
        </w:rPr>
        <w:t>ür Sie individuell hergestelltes Paar</w:t>
      </w:r>
      <w:r w:rsidR="00AC685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C5EE7">
        <w:rPr>
          <w:rFonts w:ascii="Microsoft Sans Serif" w:hAnsi="Microsoft Sans Serif" w:cs="Microsoft Sans Serif"/>
          <w:sz w:val="24"/>
          <w:szCs w:val="24"/>
        </w:rPr>
        <w:t>o</w:t>
      </w:r>
      <w:r w:rsidR="00AC6854">
        <w:rPr>
          <w:rFonts w:ascii="Microsoft Sans Serif" w:hAnsi="Microsoft Sans Serif" w:cs="Microsoft Sans Serif"/>
          <w:sz w:val="24"/>
          <w:szCs w:val="24"/>
        </w:rPr>
        <w:t>rthopädische</w:t>
      </w:r>
      <w:r w:rsidR="001C5EE7">
        <w:rPr>
          <w:rFonts w:ascii="Microsoft Sans Serif" w:hAnsi="Microsoft Sans Serif" w:cs="Microsoft Sans Serif"/>
          <w:sz w:val="24"/>
          <w:szCs w:val="24"/>
        </w:rPr>
        <w:t xml:space="preserve">r </w:t>
      </w:r>
      <w:r w:rsidRPr="00CD27EC">
        <w:rPr>
          <w:rFonts w:ascii="Microsoft Sans Serif" w:hAnsi="Microsoft Sans Serif" w:cs="Microsoft Sans Serif"/>
          <w:sz w:val="24"/>
          <w:szCs w:val="24"/>
        </w:rPr>
        <w:t>Maßschuh</w:t>
      </w:r>
      <w:r>
        <w:rPr>
          <w:rFonts w:ascii="Microsoft Sans Serif" w:hAnsi="Microsoft Sans Serif" w:cs="Microsoft Sans Serif"/>
          <w:sz w:val="24"/>
          <w:szCs w:val="24"/>
        </w:rPr>
        <w:t>e</w:t>
      </w:r>
      <w:r w:rsidRPr="00CD27EC">
        <w:rPr>
          <w:rFonts w:ascii="Microsoft Sans Serif" w:hAnsi="Microsoft Sans Serif" w:cs="Microsoft Sans Serif"/>
          <w:sz w:val="24"/>
          <w:szCs w:val="24"/>
        </w:rPr>
        <w:t xml:space="preserve"> erhalten.</w:t>
      </w:r>
      <w:r w:rsidR="00C16E78">
        <w:rPr>
          <w:rFonts w:ascii="Microsoft Sans Serif" w:hAnsi="Microsoft Sans Serif" w:cs="Microsoft Sans Serif"/>
          <w:sz w:val="24"/>
          <w:szCs w:val="24"/>
        </w:rPr>
        <w:t xml:space="preserve"> Da Sie </w:t>
      </w:r>
      <w:r w:rsidR="00507FFB">
        <w:rPr>
          <w:rFonts w:ascii="Microsoft Sans Serif" w:hAnsi="Microsoft Sans Serif" w:cs="Microsoft Sans Serif"/>
          <w:sz w:val="24"/>
          <w:szCs w:val="24"/>
        </w:rPr>
        <w:t>auf die Schuhe genau</w:t>
      </w:r>
      <w:r w:rsidR="001C5EE7">
        <w:rPr>
          <w:rFonts w:ascii="Microsoft Sans Serif" w:hAnsi="Microsoft Sans Serif" w:cs="Microsoft Sans Serif"/>
          <w:sz w:val="24"/>
          <w:szCs w:val="24"/>
        </w:rPr>
        <w:t xml:space="preserve">so </w:t>
      </w:r>
      <w:r w:rsidR="00507FF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46618">
        <w:rPr>
          <w:rFonts w:ascii="Microsoft Sans Serif" w:hAnsi="Microsoft Sans Serif" w:cs="Microsoft Sans Serif"/>
          <w:sz w:val="24"/>
          <w:szCs w:val="24"/>
        </w:rPr>
        <w:t>gut Acht</w:t>
      </w:r>
      <w:r w:rsidR="00507FFB">
        <w:rPr>
          <w:rFonts w:ascii="Microsoft Sans Serif" w:hAnsi="Microsoft Sans Serif" w:cs="Microsoft Sans Serif"/>
          <w:sz w:val="24"/>
          <w:szCs w:val="24"/>
        </w:rPr>
        <w:t xml:space="preserve"> geben soll</w:t>
      </w:r>
      <w:r w:rsidR="001C5EE7">
        <w:rPr>
          <w:rFonts w:ascii="Microsoft Sans Serif" w:hAnsi="Microsoft Sans Serif" w:cs="Microsoft Sans Serif"/>
          <w:sz w:val="24"/>
          <w:szCs w:val="24"/>
        </w:rPr>
        <w:t>e</w:t>
      </w:r>
      <w:r w:rsidR="00507FFB">
        <w:rPr>
          <w:rFonts w:ascii="Microsoft Sans Serif" w:hAnsi="Microsoft Sans Serif" w:cs="Microsoft Sans Serif"/>
          <w:sz w:val="24"/>
          <w:szCs w:val="24"/>
        </w:rPr>
        <w:t xml:space="preserve">n wie auf Ihre Füße, geben wir Ihnen </w:t>
      </w:r>
      <w:r w:rsidR="001C5EE7">
        <w:rPr>
          <w:rFonts w:ascii="Microsoft Sans Serif" w:hAnsi="Microsoft Sans Serif" w:cs="Microsoft Sans Serif"/>
          <w:sz w:val="24"/>
          <w:szCs w:val="24"/>
        </w:rPr>
        <w:t xml:space="preserve">anbei </w:t>
      </w:r>
      <w:r w:rsidR="00507FFB">
        <w:rPr>
          <w:rFonts w:ascii="Microsoft Sans Serif" w:hAnsi="Microsoft Sans Serif" w:cs="Microsoft Sans Serif"/>
          <w:sz w:val="24"/>
          <w:szCs w:val="24"/>
        </w:rPr>
        <w:t>noch einige Tipps und Hinweise zur Pflege und Ha</w:t>
      </w:r>
      <w:r w:rsidR="00AC6854">
        <w:rPr>
          <w:rFonts w:ascii="Microsoft Sans Serif" w:hAnsi="Microsoft Sans Serif" w:cs="Microsoft Sans Serif"/>
          <w:sz w:val="24"/>
          <w:szCs w:val="24"/>
        </w:rPr>
        <w:t>ndhabung</w:t>
      </w:r>
      <w:r w:rsidR="001C5EE7">
        <w:rPr>
          <w:rFonts w:ascii="Microsoft Sans Serif" w:hAnsi="Microsoft Sans Serif" w:cs="Microsoft Sans Serif"/>
          <w:sz w:val="24"/>
          <w:szCs w:val="24"/>
        </w:rPr>
        <w:t>.</w:t>
      </w:r>
      <w:r w:rsidR="00AC6854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1C5EE7" w:rsidRDefault="001C5EE7" w:rsidP="001B6A73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507FFB" w:rsidRPr="00274EF7" w:rsidRDefault="006721FB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Anwendungshinweise</w:t>
      </w:r>
    </w:p>
    <w:p w:rsidR="006721FB" w:rsidRDefault="00707E04" w:rsidP="00447DDC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Verschließen Sie bitte die Schnür-, Klett- oder Druckverschlüsse genügend fest und überprüfen </w:t>
      </w:r>
      <w:r w:rsidR="007E7AAA">
        <w:rPr>
          <w:rFonts w:ascii="Microsoft Sans Serif" w:hAnsi="Microsoft Sans Serif" w:cs="Microsoft Sans Serif"/>
          <w:sz w:val="24"/>
          <w:szCs w:val="24"/>
        </w:rPr>
        <w:t xml:space="preserve">Sie den richtigen </w:t>
      </w:r>
      <w:r w:rsidR="001C5EE7">
        <w:rPr>
          <w:rFonts w:ascii="Microsoft Sans Serif" w:hAnsi="Microsoft Sans Serif" w:cs="Microsoft Sans Serif"/>
          <w:sz w:val="24"/>
          <w:szCs w:val="24"/>
        </w:rPr>
        <w:t>H</w:t>
      </w:r>
      <w:r w:rsidR="007E7AAA">
        <w:rPr>
          <w:rFonts w:ascii="Microsoft Sans Serif" w:hAnsi="Microsoft Sans Serif" w:cs="Microsoft Sans Serif"/>
          <w:sz w:val="24"/>
          <w:szCs w:val="24"/>
        </w:rPr>
        <w:t xml:space="preserve">alt. </w:t>
      </w:r>
      <w:r w:rsidR="001C5EE7">
        <w:rPr>
          <w:rFonts w:ascii="Microsoft Sans Serif" w:hAnsi="Microsoft Sans Serif" w:cs="Microsoft Sans Serif"/>
          <w:sz w:val="24"/>
          <w:szCs w:val="24"/>
        </w:rPr>
        <w:t xml:space="preserve">Kontrollieren Sie täglich, ob sich Steine oder Kleinteile im Schuh befinden und entfernen Sie diese umgehend. </w:t>
      </w:r>
      <w:r w:rsidR="007E7AAA">
        <w:rPr>
          <w:rFonts w:ascii="Microsoft Sans Serif" w:hAnsi="Microsoft Sans Serif" w:cs="Microsoft Sans Serif"/>
          <w:sz w:val="24"/>
          <w:szCs w:val="24"/>
        </w:rPr>
        <w:t>Prüfen Sie Ihre Füße täglich auf Rötungen, Druckstellen oder Hautveränderungen und melden Sie sich ggf. sofort bei Ihrem Orthopädie-</w:t>
      </w:r>
      <w:r w:rsidR="001C5EE7">
        <w:rPr>
          <w:rFonts w:ascii="Microsoft Sans Serif" w:hAnsi="Microsoft Sans Serif" w:cs="Microsoft Sans Serif"/>
          <w:sz w:val="24"/>
          <w:szCs w:val="24"/>
        </w:rPr>
        <w:t>Schuhtechniker</w:t>
      </w:r>
      <w:r w:rsidR="007E7AAA">
        <w:rPr>
          <w:rFonts w:ascii="Microsoft Sans Serif" w:hAnsi="Microsoft Sans Serif" w:cs="Microsoft Sans Serif"/>
          <w:sz w:val="24"/>
          <w:szCs w:val="24"/>
        </w:rPr>
        <w:t xml:space="preserve"> oder Arzt.</w:t>
      </w:r>
      <w:r w:rsidR="001C5EE7">
        <w:rPr>
          <w:rFonts w:ascii="Microsoft Sans Serif" w:hAnsi="Microsoft Sans Serif" w:cs="Microsoft Sans Serif"/>
          <w:sz w:val="24"/>
          <w:szCs w:val="24"/>
        </w:rPr>
        <w:t xml:space="preserve"> Bei Erstversorgungen bitten wir um einen Kontrolltermin vor Ablauf der 4ten Tragewoche. Ansonsten sollten Ihre Schuhe mindestens 1x pro Jahr von Ihrem Ort</w:t>
      </w:r>
      <w:r w:rsidR="0038338D">
        <w:rPr>
          <w:rFonts w:ascii="Microsoft Sans Serif" w:hAnsi="Microsoft Sans Serif" w:cs="Microsoft Sans Serif"/>
          <w:sz w:val="24"/>
          <w:szCs w:val="24"/>
        </w:rPr>
        <w:t>h</w:t>
      </w:r>
      <w:r w:rsidR="001C5EE7">
        <w:rPr>
          <w:rFonts w:ascii="Microsoft Sans Serif" w:hAnsi="Microsoft Sans Serif" w:cs="Microsoft Sans Serif"/>
          <w:sz w:val="24"/>
          <w:szCs w:val="24"/>
        </w:rPr>
        <w:t>opädie-Schuhtechniker begutachtet werden.</w:t>
      </w:r>
      <w:r w:rsidR="007E7AA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86037">
        <w:rPr>
          <w:rFonts w:ascii="Microsoft Sans Serif" w:hAnsi="Microsoft Sans Serif" w:cs="Microsoft Sans Serif"/>
          <w:sz w:val="24"/>
          <w:szCs w:val="24"/>
        </w:rPr>
        <w:t>Je nach Verschleiß auch häufiger. Merke:</w:t>
      </w:r>
      <w:r w:rsidR="001951D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47DDC" w:rsidRPr="00447DDC">
        <w:rPr>
          <w:rFonts w:ascii="Microsoft Sans Serif" w:hAnsi="Microsoft Sans Serif" w:cs="Microsoft Sans Serif"/>
          <w:sz w:val="24"/>
          <w:szCs w:val="24"/>
        </w:rPr>
        <w:t>Abge</w:t>
      </w:r>
      <w:r w:rsidR="00186037">
        <w:rPr>
          <w:rFonts w:ascii="Microsoft Sans Serif" w:hAnsi="Microsoft Sans Serif" w:cs="Microsoft Sans Serif"/>
          <w:sz w:val="24"/>
          <w:szCs w:val="24"/>
        </w:rPr>
        <w:t>laufene</w:t>
      </w:r>
      <w:r w:rsidR="00447DDC" w:rsidRPr="00447DDC">
        <w:rPr>
          <w:rFonts w:ascii="Microsoft Sans Serif" w:hAnsi="Microsoft Sans Serif" w:cs="Microsoft Sans Serif"/>
          <w:sz w:val="24"/>
          <w:szCs w:val="24"/>
        </w:rPr>
        <w:t xml:space="preserve"> und schiefgetretene Schuhe können </w:t>
      </w:r>
      <w:r w:rsidR="00186037">
        <w:rPr>
          <w:rFonts w:ascii="Microsoft Sans Serif" w:hAnsi="Microsoft Sans Serif" w:cs="Microsoft Sans Serif"/>
          <w:sz w:val="24"/>
          <w:szCs w:val="24"/>
        </w:rPr>
        <w:t xml:space="preserve">orthopädische </w:t>
      </w:r>
      <w:r w:rsidR="00447DDC" w:rsidRPr="00447DDC">
        <w:rPr>
          <w:rFonts w:ascii="Microsoft Sans Serif" w:hAnsi="Microsoft Sans Serif" w:cs="Microsoft Sans Serif"/>
          <w:sz w:val="24"/>
          <w:szCs w:val="24"/>
        </w:rPr>
        <w:t>Probleme verursachen</w:t>
      </w:r>
      <w:r w:rsidR="00A65008">
        <w:rPr>
          <w:rFonts w:ascii="Microsoft Sans Serif" w:hAnsi="Microsoft Sans Serif" w:cs="Microsoft Sans Serif"/>
          <w:sz w:val="24"/>
          <w:szCs w:val="24"/>
        </w:rPr>
        <w:t>.</w:t>
      </w:r>
      <w:r w:rsidR="00447DDC" w:rsidRPr="00447DD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65008">
        <w:rPr>
          <w:rFonts w:ascii="Microsoft Sans Serif" w:hAnsi="Microsoft Sans Serif" w:cs="Microsoft Sans Serif"/>
          <w:sz w:val="24"/>
          <w:szCs w:val="24"/>
        </w:rPr>
        <w:t>B</w:t>
      </w:r>
      <w:r w:rsidR="00447DDC" w:rsidRPr="00447DDC">
        <w:rPr>
          <w:rFonts w:ascii="Microsoft Sans Serif" w:hAnsi="Microsoft Sans Serif" w:cs="Microsoft Sans Serif"/>
          <w:sz w:val="24"/>
          <w:szCs w:val="24"/>
        </w:rPr>
        <w:t>itte bringen Si</w:t>
      </w:r>
      <w:r w:rsidR="00912F7C">
        <w:rPr>
          <w:rFonts w:ascii="Microsoft Sans Serif" w:hAnsi="Microsoft Sans Serif" w:cs="Microsoft Sans Serif"/>
          <w:sz w:val="24"/>
          <w:szCs w:val="24"/>
        </w:rPr>
        <w:t xml:space="preserve">e </w:t>
      </w:r>
      <w:r w:rsidR="00A65008">
        <w:rPr>
          <w:rFonts w:ascii="Microsoft Sans Serif" w:hAnsi="Microsoft Sans Serif" w:cs="Microsoft Sans Serif"/>
          <w:sz w:val="24"/>
          <w:szCs w:val="24"/>
        </w:rPr>
        <w:t>solche</w:t>
      </w:r>
      <w:r w:rsidR="00912F7C">
        <w:rPr>
          <w:rFonts w:ascii="Microsoft Sans Serif" w:hAnsi="Microsoft Sans Serif" w:cs="Microsoft Sans Serif"/>
          <w:sz w:val="24"/>
          <w:szCs w:val="24"/>
        </w:rPr>
        <w:t xml:space="preserve"> Schuhe umgehend zu Ihrem </w:t>
      </w:r>
      <w:r w:rsidR="00447DDC" w:rsidRPr="00447DDC">
        <w:rPr>
          <w:rFonts w:ascii="Microsoft Sans Serif" w:hAnsi="Microsoft Sans Serif" w:cs="Microsoft Sans Serif"/>
          <w:sz w:val="24"/>
          <w:szCs w:val="24"/>
        </w:rPr>
        <w:t>Orthopädie-</w:t>
      </w:r>
      <w:r w:rsidR="00186037">
        <w:rPr>
          <w:rFonts w:ascii="Microsoft Sans Serif" w:hAnsi="Microsoft Sans Serif" w:cs="Microsoft Sans Serif"/>
          <w:sz w:val="24"/>
          <w:szCs w:val="24"/>
        </w:rPr>
        <w:t>Schuhtechniker zur Reparatur.</w:t>
      </w:r>
    </w:p>
    <w:p w:rsidR="006721FB" w:rsidRPr="00274EF7" w:rsidRDefault="006721FB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Zweckbestimmung des Produktes/ Indikation</w:t>
      </w:r>
    </w:p>
    <w:p w:rsidR="0071732F" w:rsidRDefault="0071732F" w:rsidP="00A6187F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Die </w:t>
      </w:r>
      <w:r w:rsidR="00186037">
        <w:rPr>
          <w:rFonts w:ascii="Microsoft Sans Serif" w:hAnsi="Microsoft Sans Serif" w:cs="Microsoft Sans Serif"/>
          <w:sz w:val="24"/>
          <w:szCs w:val="24"/>
        </w:rPr>
        <w:t>o</w:t>
      </w:r>
      <w:r>
        <w:rPr>
          <w:rFonts w:ascii="Microsoft Sans Serif" w:hAnsi="Microsoft Sans Serif" w:cs="Microsoft Sans Serif"/>
          <w:sz w:val="24"/>
          <w:szCs w:val="24"/>
        </w:rPr>
        <w:t>rthopädischen</w:t>
      </w:r>
      <w:r w:rsidR="00186037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Maßschuhe sind für folgende Zwecke/ Indikationen bestimmt: </w:t>
      </w:r>
      <w:r w:rsidR="00D61EB5">
        <w:rPr>
          <w:rFonts w:ascii="Microsoft Sans Serif" w:hAnsi="Microsoft Sans Serif" w:cs="Microsoft Sans Serif"/>
          <w:sz w:val="24"/>
          <w:szCs w:val="24"/>
        </w:rPr>
        <w:t>Amputation D1 im Grundgelenk, Knick-Plattfüße mit Verlust des Längsgewölbes, Klumpfüße, korrigierte Klumpfüße im Kindesalter, Sprunggelenksversteifung, schmerzhafte Funktionsstörungen und Versteifungen im Bereich der Fußwurzelgelenke, Beinverkürzungen von über 3 cm, Sichelfuß (</w:t>
      </w:r>
      <w:proofErr w:type="spellStart"/>
      <w:r w:rsidR="00D61EB5">
        <w:rPr>
          <w:rFonts w:ascii="Microsoft Sans Serif" w:hAnsi="Microsoft Sans Serif" w:cs="Microsoft Sans Serif"/>
          <w:sz w:val="24"/>
          <w:szCs w:val="24"/>
        </w:rPr>
        <w:t>Pes</w:t>
      </w:r>
      <w:proofErr w:type="spellEnd"/>
      <w:r w:rsidR="00D61EB5"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 w:rsidR="00D61EB5">
        <w:rPr>
          <w:rFonts w:ascii="Microsoft Sans Serif" w:hAnsi="Microsoft Sans Serif" w:cs="Microsoft Sans Serif"/>
          <w:sz w:val="24"/>
          <w:szCs w:val="24"/>
        </w:rPr>
        <w:t>adductus</w:t>
      </w:r>
      <w:proofErr w:type="spellEnd"/>
      <w:r w:rsidR="00D61EB5">
        <w:rPr>
          <w:rFonts w:ascii="Microsoft Sans Serif" w:hAnsi="Microsoft Sans Serif" w:cs="Microsoft Sans Serif"/>
          <w:sz w:val="24"/>
          <w:szCs w:val="24"/>
        </w:rPr>
        <w:t xml:space="preserve">), </w:t>
      </w:r>
      <w:proofErr w:type="spellStart"/>
      <w:r w:rsidR="00F579F9">
        <w:rPr>
          <w:rFonts w:ascii="Microsoft Sans Serif" w:hAnsi="Microsoft Sans Serif" w:cs="Microsoft Sans Serif"/>
          <w:sz w:val="24"/>
          <w:szCs w:val="24"/>
        </w:rPr>
        <w:t>Hallux</w:t>
      </w:r>
      <w:proofErr w:type="spellEnd"/>
      <w:r w:rsidR="00F579F9">
        <w:rPr>
          <w:rFonts w:ascii="Microsoft Sans Serif" w:hAnsi="Microsoft Sans Serif" w:cs="Microsoft Sans Serif"/>
          <w:sz w:val="24"/>
          <w:szCs w:val="24"/>
        </w:rPr>
        <w:t xml:space="preserve"> valgus bis 40°, Hammer- und Krallenzehen bis 3 cm, Hängefüße und funktionelle Hackenfüße, erhebliche Differenzen der Fußgröße und Missbildungen, Hohlfüße mit reduzierter Belastbarkeit, Exartikulation der Großzehe im Grundgelenk, </w:t>
      </w:r>
      <w:r w:rsidR="004775AD">
        <w:rPr>
          <w:rFonts w:ascii="Microsoft Sans Serif" w:hAnsi="Microsoft Sans Serif" w:cs="Microsoft Sans Serif"/>
          <w:sz w:val="24"/>
          <w:szCs w:val="24"/>
        </w:rPr>
        <w:t xml:space="preserve">Spreizfüße mit groben Zehendeformationen und Mittelfußschmerzen, </w:t>
      </w:r>
      <w:r w:rsidR="004775AD">
        <w:rPr>
          <w:rFonts w:ascii="Microsoft Sans Serif" w:hAnsi="Microsoft Sans Serif" w:cs="Microsoft Sans Serif"/>
          <w:sz w:val="24"/>
          <w:szCs w:val="24"/>
        </w:rPr>
        <w:lastRenderedPageBreak/>
        <w:t>Beugekontrakturen der Zehengrundgelenke mit Abwicklungsbehinderung, schmerzhafte Versteifungen der Zehengrundgelenke, grobe Fußdeformation mit Belastungsstörung, Fußprothesen oder Innenschuhe, dauernde grobe Schwellungszustände der Füße und der Unterschenkel</w:t>
      </w:r>
      <w:r w:rsidR="00E31417">
        <w:rPr>
          <w:rFonts w:ascii="Microsoft Sans Serif" w:hAnsi="Microsoft Sans Serif" w:cs="Microsoft Sans Serif"/>
          <w:sz w:val="24"/>
          <w:szCs w:val="24"/>
        </w:rPr>
        <w:t>, Rheuma, Neuropathien, usw.</w:t>
      </w:r>
      <w:r w:rsidR="00D82E20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6721FB" w:rsidRPr="00274EF7" w:rsidRDefault="006721FB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Zulässige Einsatzbedingungen/ -orte</w:t>
      </w:r>
    </w:p>
    <w:p w:rsidR="006721FB" w:rsidRDefault="007538EB" w:rsidP="00826D13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Die Orthopädischen-Maßschuhe können im Innen- und Außenbereich getragen werden. </w:t>
      </w:r>
      <w:r w:rsidR="00826D13">
        <w:rPr>
          <w:rFonts w:ascii="Microsoft Sans Serif" w:hAnsi="Microsoft Sans Serif" w:cs="Microsoft Sans Serif"/>
          <w:sz w:val="24"/>
          <w:szCs w:val="24"/>
        </w:rPr>
        <w:t xml:space="preserve">Auch bei unterschiedlichen Temperatur- und Wetterbedingungen. Bitte beachten Sie, dass die Sohlen bei Glatteis nicht ausreichend Halt auf dem jeweiligen Untergrund bieten (Sturzgefahr!). </w:t>
      </w:r>
    </w:p>
    <w:p w:rsidR="006721FB" w:rsidRPr="00274EF7" w:rsidRDefault="006721FB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Bestehende Anwendungsrisiken und Kontraindikationen</w:t>
      </w:r>
    </w:p>
    <w:p w:rsidR="006721FB" w:rsidRDefault="00A837A1" w:rsidP="008E3B62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Anwendungsrisiken und Kontraindikatio</w:t>
      </w:r>
      <w:r w:rsidR="00066441">
        <w:rPr>
          <w:rFonts w:ascii="Microsoft Sans Serif" w:hAnsi="Microsoft Sans Serif" w:cs="Microsoft Sans Serif"/>
          <w:sz w:val="24"/>
          <w:szCs w:val="24"/>
        </w:rPr>
        <w:t>n</w:t>
      </w:r>
      <w:r>
        <w:rPr>
          <w:rFonts w:ascii="Microsoft Sans Serif" w:hAnsi="Microsoft Sans Serif" w:cs="Microsoft Sans Serif"/>
          <w:sz w:val="24"/>
          <w:szCs w:val="24"/>
        </w:rPr>
        <w:t xml:space="preserve">en können </w:t>
      </w:r>
      <w:r w:rsidR="00066441">
        <w:rPr>
          <w:rFonts w:ascii="Microsoft Sans Serif" w:hAnsi="Microsoft Sans Serif" w:cs="Microsoft Sans Serif"/>
          <w:sz w:val="24"/>
          <w:szCs w:val="24"/>
        </w:rPr>
        <w:t xml:space="preserve">sein: </w:t>
      </w:r>
      <w:r w:rsidR="00186037">
        <w:rPr>
          <w:rFonts w:ascii="Microsoft Sans Serif" w:hAnsi="Microsoft Sans Serif" w:cs="Microsoft Sans Serif"/>
          <w:sz w:val="24"/>
          <w:szCs w:val="24"/>
        </w:rPr>
        <w:t>k</w:t>
      </w:r>
      <w:r w:rsidR="00066441">
        <w:rPr>
          <w:rFonts w:ascii="Microsoft Sans Serif" w:hAnsi="Microsoft Sans Serif" w:cs="Microsoft Sans Serif"/>
          <w:sz w:val="24"/>
          <w:szCs w:val="24"/>
        </w:rPr>
        <w:t xml:space="preserve">ontralaterale Major-Amputation, Arthropathie Hüfte/ Knie/ OSG oder Gelenkimplantat mit Funktionsbeeinträchtigung/ Kontraktur, Amputation der Großzehe/ Resektion MFK I, Motorische Funktionseinschränkung/ Parese eines oder beider Beine, </w:t>
      </w:r>
      <w:r w:rsidR="00186037">
        <w:rPr>
          <w:rFonts w:ascii="Microsoft Sans Serif" w:hAnsi="Microsoft Sans Serif" w:cs="Microsoft Sans Serif"/>
          <w:sz w:val="24"/>
          <w:szCs w:val="24"/>
        </w:rPr>
        <w:t>hoch</w:t>
      </w:r>
      <w:r w:rsidR="008E3B62">
        <w:rPr>
          <w:rFonts w:ascii="Microsoft Sans Serif" w:hAnsi="Microsoft Sans Serif" w:cs="Microsoft Sans Serif"/>
          <w:sz w:val="24"/>
          <w:szCs w:val="24"/>
        </w:rPr>
        <w:t xml:space="preserve">gradige Gang- und Standunsicherheit, </w:t>
      </w:r>
      <w:r w:rsidR="00186037">
        <w:rPr>
          <w:rFonts w:ascii="Microsoft Sans Serif" w:hAnsi="Microsoft Sans Serif" w:cs="Microsoft Sans Serif"/>
          <w:sz w:val="24"/>
          <w:szCs w:val="24"/>
        </w:rPr>
        <w:t>e</w:t>
      </w:r>
      <w:r w:rsidR="008E3B62">
        <w:rPr>
          <w:rFonts w:ascii="Microsoft Sans Serif" w:hAnsi="Microsoft Sans Serif" w:cs="Microsoft Sans Serif"/>
          <w:sz w:val="24"/>
          <w:szCs w:val="24"/>
        </w:rPr>
        <w:t>xtreme Adipositas (BM</w:t>
      </w:r>
      <w:r w:rsidR="00E17D93">
        <w:rPr>
          <w:rFonts w:ascii="Microsoft Sans Serif" w:hAnsi="Microsoft Sans Serif" w:cs="Microsoft Sans Serif"/>
          <w:sz w:val="24"/>
          <w:szCs w:val="24"/>
        </w:rPr>
        <w:t>I</w:t>
      </w:r>
      <w:r w:rsidR="008E3B62">
        <w:rPr>
          <w:rFonts w:ascii="Microsoft Sans Serif" w:hAnsi="Microsoft Sans Serif" w:cs="Microsoft Sans Serif"/>
          <w:sz w:val="24"/>
          <w:szCs w:val="24"/>
        </w:rPr>
        <w:t xml:space="preserve"> ≥ 35), </w:t>
      </w:r>
      <w:r w:rsidR="00186037">
        <w:rPr>
          <w:rFonts w:ascii="Microsoft Sans Serif" w:hAnsi="Microsoft Sans Serif" w:cs="Microsoft Sans Serif"/>
          <w:sz w:val="24"/>
          <w:szCs w:val="24"/>
        </w:rPr>
        <w:t>e</w:t>
      </w:r>
      <w:r w:rsidR="008E3B62">
        <w:rPr>
          <w:rFonts w:ascii="Microsoft Sans Serif" w:hAnsi="Microsoft Sans Serif" w:cs="Microsoft Sans Serif"/>
          <w:sz w:val="24"/>
          <w:szCs w:val="24"/>
        </w:rPr>
        <w:t xml:space="preserve">rhebliche </w:t>
      </w:r>
      <w:proofErr w:type="spellStart"/>
      <w:r w:rsidR="008E3B62">
        <w:rPr>
          <w:rFonts w:ascii="Microsoft Sans Serif" w:hAnsi="Microsoft Sans Serif" w:cs="Microsoft Sans Serif"/>
          <w:sz w:val="24"/>
          <w:szCs w:val="24"/>
        </w:rPr>
        <w:t>Visuseinschränkung</w:t>
      </w:r>
      <w:proofErr w:type="spellEnd"/>
      <w:r w:rsidR="008E3B62">
        <w:rPr>
          <w:rFonts w:ascii="Microsoft Sans Serif" w:hAnsi="Microsoft Sans Serif" w:cs="Microsoft Sans Serif"/>
          <w:sz w:val="24"/>
          <w:szCs w:val="24"/>
        </w:rPr>
        <w:t xml:space="preserve">, bei einer akuten Läsion </w:t>
      </w:r>
    </w:p>
    <w:p w:rsidR="006721FB" w:rsidRPr="00274EF7" w:rsidRDefault="006721FB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Reinigungshinweise</w:t>
      </w:r>
    </w:p>
    <w:p w:rsidR="006721FB" w:rsidRDefault="00A31285" w:rsidP="00761EE2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Die </w:t>
      </w:r>
      <w:r w:rsidR="00186037">
        <w:rPr>
          <w:rFonts w:ascii="Microsoft Sans Serif" w:hAnsi="Microsoft Sans Serif" w:cs="Microsoft Sans Serif"/>
          <w:sz w:val="24"/>
          <w:szCs w:val="24"/>
        </w:rPr>
        <w:t>o</w:t>
      </w:r>
      <w:r>
        <w:rPr>
          <w:rFonts w:ascii="Microsoft Sans Serif" w:hAnsi="Microsoft Sans Serif" w:cs="Microsoft Sans Serif"/>
          <w:sz w:val="24"/>
          <w:szCs w:val="24"/>
        </w:rPr>
        <w:t>rthopädischen</w:t>
      </w:r>
      <w:r w:rsidR="00186037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Maßschuhe sind je nach Material, unterschiedlich zu </w:t>
      </w:r>
      <w:r w:rsidR="00186037">
        <w:rPr>
          <w:rFonts w:ascii="Microsoft Sans Serif" w:hAnsi="Microsoft Sans Serif" w:cs="Microsoft Sans Serif"/>
          <w:sz w:val="24"/>
          <w:szCs w:val="24"/>
        </w:rPr>
        <w:t>p</w:t>
      </w:r>
      <w:r>
        <w:rPr>
          <w:rFonts w:ascii="Microsoft Sans Serif" w:hAnsi="Microsoft Sans Serif" w:cs="Microsoft Sans Serif"/>
          <w:sz w:val="24"/>
          <w:szCs w:val="24"/>
        </w:rPr>
        <w:t xml:space="preserve">flegen. </w:t>
      </w:r>
      <w:proofErr w:type="spellStart"/>
      <w:r w:rsidR="00C45371">
        <w:rPr>
          <w:rFonts w:ascii="Microsoft Sans Serif" w:hAnsi="Microsoft Sans Serif" w:cs="Microsoft Sans Serif"/>
          <w:sz w:val="24"/>
          <w:szCs w:val="24"/>
        </w:rPr>
        <w:t>Rau</w:t>
      </w:r>
      <w:r w:rsidR="00F46618">
        <w:rPr>
          <w:rFonts w:ascii="Microsoft Sans Serif" w:hAnsi="Microsoft Sans Serif" w:cs="Microsoft Sans Serif"/>
          <w:sz w:val="24"/>
          <w:szCs w:val="24"/>
        </w:rPr>
        <w:t>h</w:t>
      </w:r>
      <w:r w:rsidR="00C45371">
        <w:rPr>
          <w:rFonts w:ascii="Microsoft Sans Serif" w:hAnsi="Microsoft Sans Serif" w:cs="Microsoft Sans Serif"/>
          <w:sz w:val="24"/>
          <w:szCs w:val="24"/>
        </w:rPr>
        <w:t>leder</w:t>
      </w:r>
      <w:proofErr w:type="spellEnd"/>
      <w:r w:rsidR="00C45371">
        <w:rPr>
          <w:rFonts w:ascii="Microsoft Sans Serif" w:hAnsi="Microsoft Sans Serif" w:cs="Microsoft Sans Serif"/>
          <w:sz w:val="24"/>
          <w:szCs w:val="24"/>
        </w:rPr>
        <w:t xml:space="preserve">-/ Wildlederschuhe sind </w:t>
      </w:r>
      <w:r w:rsidR="00186037">
        <w:rPr>
          <w:rFonts w:ascii="Microsoft Sans Serif" w:hAnsi="Microsoft Sans Serif" w:cs="Microsoft Sans Serif"/>
          <w:sz w:val="24"/>
          <w:szCs w:val="24"/>
        </w:rPr>
        <w:t xml:space="preserve">am besten  </w:t>
      </w:r>
      <w:r w:rsidR="00C45371">
        <w:rPr>
          <w:rFonts w:ascii="Microsoft Sans Serif" w:hAnsi="Microsoft Sans Serif" w:cs="Microsoft Sans Serif"/>
          <w:sz w:val="24"/>
          <w:szCs w:val="24"/>
        </w:rPr>
        <w:t xml:space="preserve">mit </w:t>
      </w:r>
      <w:proofErr w:type="spellStart"/>
      <w:r w:rsidR="00C45371">
        <w:rPr>
          <w:rFonts w:ascii="Microsoft Sans Serif" w:hAnsi="Microsoft Sans Serif" w:cs="Microsoft Sans Serif"/>
          <w:sz w:val="24"/>
          <w:szCs w:val="24"/>
        </w:rPr>
        <w:t>Imprägniersprays</w:t>
      </w:r>
      <w:proofErr w:type="spellEnd"/>
      <w:r w:rsidR="00C45371">
        <w:rPr>
          <w:rFonts w:ascii="Microsoft Sans Serif" w:hAnsi="Microsoft Sans Serif" w:cs="Microsoft Sans Serif"/>
          <w:sz w:val="24"/>
          <w:szCs w:val="24"/>
        </w:rPr>
        <w:t xml:space="preserve"> zu behandeln und mit einer feinen Krepp- oder Drahtbürste zu reinigen. Glattlederschuhe </w:t>
      </w:r>
      <w:r w:rsidR="00186037">
        <w:rPr>
          <w:rFonts w:ascii="Microsoft Sans Serif" w:hAnsi="Microsoft Sans Serif" w:cs="Microsoft Sans Serif"/>
          <w:sz w:val="24"/>
          <w:szCs w:val="24"/>
        </w:rPr>
        <w:t>können mit entsprechenden Cremes gepflegt werden.</w:t>
      </w:r>
      <w:r w:rsidR="002A09B8">
        <w:rPr>
          <w:rFonts w:ascii="Microsoft Sans Serif" w:hAnsi="Microsoft Sans Serif" w:cs="Microsoft Sans Serif"/>
          <w:sz w:val="24"/>
          <w:szCs w:val="24"/>
        </w:rPr>
        <w:t xml:space="preserve"> Für die richtige Produktauswahl wenden Sie sich an Ihren Orthopädie-</w:t>
      </w:r>
      <w:r w:rsidR="00186037">
        <w:rPr>
          <w:rFonts w:ascii="Microsoft Sans Serif" w:hAnsi="Microsoft Sans Serif" w:cs="Microsoft Sans Serif"/>
          <w:sz w:val="24"/>
          <w:szCs w:val="24"/>
        </w:rPr>
        <w:t>Schuhtechniker</w:t>
      </w:r>
      <w:r w:rsidR="002A09B8">
        <w:rPr>
          <w:rFonts w:ascii="Microsoft Sans Serif" w:hAnsi="Microsoft Sans Serif" w:cs="Microsoft Sans Serif"/>
          <w:sz w:val="24"/>
          <w:szCs w:val="24"/>
        </w:rPr>
        <w:t xml:space="preserve"> dieser berät Sie gern</w:t>
      </w:r>
      <w:r w:rsidR="00186037">
        <w:rPr>
          <w:rFonts w:ascii="Microsoft Sans Serif" w:hAnsi="Microsoft Sans Serif" w:cs="Microsoft Sans Serif"/>
          <w:sz w:val="24"/>
          <w:szCs w:val="24"/>
        </w:rPr>
        <w:t>e.</w:t>
      </w:r>
      <w:r w:rsidR="002A09B8">
        <w:rPr>
          <w:rFonts w:ascii="Microsoft Sans Serif" w:hAnsi="Microsoft Sans Serif" w:cs="Microsoft Sans Serif"/>
          <w:sz w:val="24"/>
          <w:szCs w:val="24"/>
        </w:rPr>
        <w:t xml:space="preserve"> Das </w:t>
      </w:r>
      <w:r w:rsidR="00186037">
        <w:rPr>
          <w:rFonts w:ascii="Microsoft Sans Serif" w:hAnsi="Microsoft Sans Serif" w:cs="Microsoft Sans Serif"/>
          <w:sz w:val="24"/>
          <w:szCs w:val="24"/>
        </w:rPr>
        <w:t>Innenf</w:t>
      </w:r>
      <w:r w:rsidR="002A09B8">
        <w:rPr>
          <w:rFonts w:ascii="Microsoft Sans Serif" w:hAnsi="Microsoft Sans Serif" w:cs="Microsoft Sans Serif"/>
          <w:sz w:val="24"/>
          <w:szCs w:val="24"/>
        </w:rPr>
        <w:t>utter kann bei größeren Verunreinigungen mit einem feuchten Tuch ausgerieben werden.</w:t>
      </w:r>
      <w:r w:rsidR="00186037">
        <w:rPr>
          <w:rFonts w:ascii="Microsoft Sans Serif" w:hAnsi="Microsoft Sans Serif" w:cs="Microsoft Sans Serif"/>
          <w:sz w:val="24"/>
          <w:szCs w:val="24"/>
        </w:rPr>
        <w:t xml:space="preserve"> Durchfeuchtete Schuhe sind mit Papier aufzufüllen und  bei Raumtemperatur </w:t>
      </w:r>
      <w:r w:rsidR="00AE037E">
        <w:rPr>
          <w:rFonts w:ascii="Microsoft Sans Serif" w:hAnsi="Microsoft Sans Serif" w:cs="Microsoft Sans Serif"/>
          <w:sz w:val="24"/>
          <w:szCs w:val="24"/>
        </w:rPr>
        <w:t xml:space="preserve">über </w:t>
      </w:r>
      <w:r w:rsidR="00186037">
        <w:rPr>
          <w:rFonts w:ascii="Microsoft Sans Serif" w:hAnsi="Microsoft Sans Serif" w:cs="Microsoft Sans Serif"/>
          <w:sz w:val="24"/>
          <w:szCs w:val="24"/>
        </w:rPr>
        <w:t>2 Tage zu trocknen</w:t>
      </w:r>
      <w:r w:rsidR="00B222ED">
        <w:rPr>
          <w:rFonts w:ascii="Microsoft Sans Serif" w:hAnsi="Microsoft Sans Serif" w:cs="Microsoft Sans Serif"/>
          <w:sz w:val="24"/>
          <w:szCs w:val="24"/>
        </w:rPr>
        <w:t xml:space="preserve">. Bitte </w:t>
      </w:r>
      <w:r w:rsidR="00AE037E">
        <w:rPr>
          <w:rFonts w:ascii="Microsoft Sans Serif" w:hAnsi="Microsoft Sans Serif" w:cs="Microsoft Sans Serif"/>
          <w:sz w:val="24"/>
          <w:szCs w:val="24"/>
        </w:rPr>
        <w:t xml:space="preserve">trocknen Sie die Schuhe NICHT </w:t>
      </w:r>
      <w:r w:rsidR="00B222ED">
        <w:rPr>
          <w:rFonts w:ascii="Microsoft Sans Serif" w:hAnsi="Microsoft Sans Serif" w:cs="Microsoft Sans Serif"/>
          <w:sz w:val="24"/>
          <w:szCs w:val="24"/>
        </w:rPr>
        <w:t xml:space="preserve"> mit Wärmequellen, wie Ofen, Föhn oder Heizung</w:t>
      </w:r>
      <w:r w:rsidR="00AE037E">
        <w:rPr>
          <w:rFonts w:ascii="Microsoft Sans Serif" w:hAnsi="Microsoft Sans Serif" w:cs="Microsoft Sans Serif"/>
          <w:sz w:val="24"/>
          <w:szCs w:val="24"/>
        </w:rPr>
        <w:t>.</w:t>
      </w:r>
      <w:r w:rsidR="00B222ED">
        <w:rPr>
          <w:rFonts w:ascii="Microsoft Sans Serif" w:hAnsi="Microsoft Sans Serif" w:cs="Microsoft Sans Serif"/>
          <w:sz w:val="24"/>
          <w:szCs w:val="24"/>
        </w:rPr>
        <w:t xml:space="preserve"> Verwenden Sie des Weiteren keine Desinfektionsmittel </w:t>
      </w:r>
      <w:r w:rsidR="00AE037E">
        <w:rPr>
          <w:rFonts w:ascii="Microsoft Sans Serif" w:hAnsi="Microsoft Sans Serif" w:cs="Microsoft Sans Serif"/>
          <w:sz w:val="24"/>
          <w:szCs w:val="24"/>
        </w:rPr>
        <w:t>oder scharfe Reinigungs</w:t>
      </w:r>
      <w:r w:rsidR="00B222ED">
        <w:rPr>
          <w:rFonts w:ascii="Microsoft Sans Serif" w:hAnsi="Microsoft Sans Serif" w:cs="Microsoft Sans Serif"/>
          <w:sz w:val="24"/>
          <w:szCs w:val="24"/>
        </w:rPr>
        <w:t>m</w:t>
      </w:r>
      <w:r w:rsidR="00AE037E">
        <w:rPr>
          <w:rFonts w:ascii="Microsoft Sans Serif" w:hAnsi="Microsoft Sans Serif" w:cs="Microsoft Sans Serif"/>
          <w:sz w:val="24"/>
          <w:szCs w:val="24"/>
        </w:rPr>
        <w:t>ittel im</w:t>
      </w:r>
      <w:r w:rsidR="00B222ED">
        <w:rPr>
          <w:rFonts w:ascii="Microsoft Sans Serif" w:hAnsi="Microsoft Sans Serif" w:cs="Microsoft Sans Serif"/>
          <w:sz w:val="24"/>
          <w:szCs w:val="24"/>
        </w:rPr>
        <w:t xml:space="preserve"> Oberleder- und Futterbereich. </w:t>
      </w:r>
    </w:p>
    <w:p w:rsidR="006721FB" w:rsidRPr="00274EF7" w:rsidRDefault="000275AF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Wartungshinweise</w:t>
      </w:r>
    </w:p>
    <w:p w:rsidR="000275AF" w:rsidRDefault="00AE037E" w:rsidP="00D82E20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Wechseln Sie Ihre orthopädischen Maßschuhe täglich und lassen Sie sie über Nacht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ablüften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89345F">
        <w:rPr>
          <w:rFonts w:ascii="Microsoft Sans Serif" w:hAnsi="Microsoft Sans Serif" w:cs="Microsoft Sans Serif"/>
          <w:sz w:val="24"/>
          <w:szCs w:val="24"/>
        </w:rPr>
        <w:t xml:space="preserve">Bei Verschleißerscheinungen im Oberleder-, Futter- und Sohlenbereich </w:t>
      </w:r>
      <w:r>
        <w:rPr>
          <w:rFonts w:ascii="Microsoft Sans Serif" w:hAnsi="Microsoft Sans Serif" w:cs="Microsoft Sans Serif"/>
          <w:sz w:val="24"/>
          <w:szCs w:val="24"/>
        </w:rPr>
        <w:t xml:space="preserve">wenden Sie sich </w:t>
      </w:r>
      <w:r w:rsidR="0089345F">
        <w:rPr>
          <w:rFonts w:ascii="Microsoft Sans Serif" w:hAnsi="Microsoft Sans Serif" w:cs="Microsoft Sans Serif"/>
          <w:sz w:val="24"/>
          <w:szCs w:val="24"/>
        </w:rPr>
        <w:t xml:space="preserve">bitte </w:t>
      </w:r>
      <w:r w:rsidR="009610EA">
        <w:rPr>
          <w:rFonts w:ascii="Microsoft Sans Serif" w:hAnsi="Microsoft Sans Serif" w:cs="Microsoft Sans Serif"/>
          <w:sz w:val="24"/>
          <w:szCs w:val="24"/>
        </w:rPr>
        <w:t>zeitnah</w:t>
      </w:r>
      <w:r w:rsidR="0089345F">
        <w:rPr>
          <w:rFonts w:ascii="Microsoft Sans Serif" w:hAnsi="Microsoft Sans Serif" w:cs="Microsoft Sans Serif"/>
          <w:sz w:val="24"/>
          <w:szCs w:val="24"/>
        </w:rPr>
        <w:t xml:space="preserve"> an Ihren Orthopädie-</w:t>
      </w:r>
      <w:r>
        <w:rPr>
          <w:rFonts w:ascii="Microsoft Sans Serif" w:hAnsi="Microsoft Sans Serif" w:cs="Microsoft Sans Serif"/>
          <w:sz w:val="24"/>
          <w:szCs w:val="24"/>
        </w:rPr>
        <w:t>Schuhtechniker.</w:t>
      </w:r>
      <w:r w:rsidR="0089345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610EA">
        <w:rPr>
          <w:rFonts w:ascii="Microsoft Sans Serif" w:hAnsi="Microsoft Sans Serif" w:cs="Microsoft Sans Serif"/>
          <w:sz w:val="24"/>
          <w:szCs w:val="24"/>
        </w:rPr>
        <w:t xml:space="preserve">Achten Sie  generell auf </w:t>
      </w:r>
      <w:r w:rsidR="00D82E20">
        <w:rPr>
          <w:rFonts w:ascii="Microsoft Sans Serif" w:hAnsi="Microsoft Sans Serif" w:cs="Microsoft Sans Serif"/>
          <w:sz w:val="24"/>
          <w:szCs w:val="24"/>
        </w:rPr>
        <w:t>Materialermüdung der Polster</w:t>
      </w:r>
      <w:r>
        <w:rPr>
          <w:rFonts w:ascii="Microsoft Sans Serif" w:hAnsi="Microsoft Sans Serif" w:cs="Microsoft Sans Serif"/>
          <w:sz w:val="24"/>
          <w:szCs w:val="24"/>
        </w:rPr>
        <w:t xml:space="preserve"> und Fußbettungen</w:t>
      </w:r>
      <w:r w:rsidR="00D82E20">
        <w:rPr>
          <w:rFonts w:ascii="Microsoft Sans Serif" w:hAnsi="Microsoft Sans Serif" w:cs="Microsoft Sans Serif"/>
          <w:sz w:val="24"/>
          <w:szCs w:val="24"/>
        </w:rPr>
        <w:t xml:space="preserve">, sie sollten bei Bedarf rechtzeitig erneuert werden. </w:t>
      </w:r>
    </w:p>
    <w:p w:rsidR="009F32C7" w:rsidRPr="009F32C7" w:rsidRDefault="009F32C7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9F32C7">
        <w:rPr>
          <w:rFonts w:ascii="Microsoft Sans Serif" w:hAnsi="Microsoft Sans Serif" w:cs="Microsoft Sans Serif"/>
          <w:b/>
          <w:sz w:val="24"/>
          <w:szCs w:val="24"/>
        </w:rPr>
        <w:t>Verwendete Materialien</w:t>
      </w:r>
    </w:p>
    <w:p w:rsidR="00436CAD" w:rsidRDefault="00E63889" w:rsidP="00436CAD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Für die Herstellung von </w:t>
      </w:r>
      <w:r w:rsidR="00AE037E">
        <w:rPr>
          <w:rFonts w:ascii="Microsoft Sans Serif" w:hAnsi="Microsoft Sans Serif" w:cs="Microsoft Sans Serif"/>
          <w:sz w:val="24"/>
          <w:szCs w:val="24"/>
        </w:rPr>
        <w:t>o</w:t>
      </w:r>
      <w:r>
        <w:rPr>
          <w:rFonts w:ascii="Microsoft Sans Serif" w:hAnsi="Microsoft Sans Serif" w:cs="Microsoft Sans Serif"/>
          <w:sz w:val="24"/>
          <w:szCs w:val="24"/>
        </w:rPr>
        <w:t>rthopädischen</w:t>
      </w:r>
      <w:r w:rsidR="00AE037E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Maßschuhen </w:t>
      </w:r>
      <w:r w:rsidR="00E66D89">
        <w:rPr>
          <w:rFonts w:ascii="Microsoft Sans Serif" w:hAnsi="Microsoft Sans Serif" w:cs="Microsoft Sans Serif"/>
          <w:sz w:val="24"/>
          <w:szCs w:val="24"/>
        </w:rPr>
        <w:t>werden Materialien wie Kork, schadstoffgeprüftes Leder (Gewebe tierischen Ursprungs),</w:t>
      </w:r>
      <w:r w:rsidR="0041673C">
        <w:rPr>
          <w:rFonts w:ascii="Microsoft Sans Serif" w:hAnsi="Microsoft Sans Serif" w:cs="Microsoft Sans Serif"/>
          <w:sz w:val="24"/>
          <w:szCs w:val="24"/>
        </w:rPr>
        <w:t xml:space="preserve"> Mikrofaser, Synthetik,</w:t>
      </w:r>
      <w:r w:rsidR="00E66D89">
        <w:rPr>
          <w:rFonts w:ascii="Microsoft Sans Serif" w:hAnsi="Microsoft Sans Serif" w:cs="Microsoft Sans Serif"/>
          <w:sz w:val="24"/>
          <w:szCs w:val="24"/>
        </w:rPr>
        <w:t xml:space="preserve"> Thermoplastische Kunststoffe (PE), Kunststoffe oder Kunstharze aus Polyurethan (PU</w:t>
      </w:r>
      <w:r w:rsidR="0041673C">
        <w:rPr>
          <w:rFonts w:ascii="Microsoft Sans Serif" w:hAnsi="Microsoft Sans Serif" w:cs="Microsoft Sans Serif"/>
          <w:sz w:val="24"/>
          <w:szCs w:val="24"/>
        </w:rPr>
        <w:t xml:space="preserve">, TPU, </w:t>
      </w:r>
      <w:r w:rsidR="007156B8">
        <w:rPr>
          <w:rFonts w:ascii="Microsoft Sans Serif" w:hAnsi="Microsoft Sans Serif" w:cs="Microsoft Sans Serif"/>
          <w:sz w:val="24"/>
          <w:szCs w:val="24"/>
        </w:rPr>
        <w:t>EVA</w:t>
      </w:r>
      <w:r w:rsidR="00E66D89">
        <w:rPr>
          <w:rFonts w:ascii="Microsoft Sans Serif" w:hAnsi="Microsoft Sans Serif" w:cs="Microsoft Sans Serif"/>
          <w:sz w:val="24"/>
          <w:szCs w:val="24"/>
        </w:rPr>
        <w:t>), Faserverbundwerkstoffe (z.B. karbonisierte Kunststoffe (FVW))</w:t>
      </w:r>
      <w:r w:rsidR="007156B8">
        <w:rPr>
          <w:rFonts w:ascii="Microsoft Sans Serif" w:hAnsi="Microsoft Sans Serif" w:cs="Microsoft Sans Serif"/>
          <w:sz w:val="24"/>
          <w:szCs w:val="24"/>
        </w:rPr>
        <w:t xml:space="preserve"> verwendet. Die ver</w:t>
      </w:r>
      <w:r w:rsidR="00436CAD">
        <w:rPr>
          <w:rFonts w:ascii="Microsoft Sans Serif" w:hAnsi="Microsoft Sans Serif" w:cs="Microsoft Sans Serif"/>
          <w:sz w:val="24"/>
          <w:szCs w:val="24"/>
        </w:rPr>
        <w:t xml:space="preserve">arbeiteten </w:t>
      </w:r>
      <w:r w:rsidR="007156B8">
        <w:rPr>
          <w:rFonts w:ascii="Microsoft Sans Serif" w:hAnsi="Microsoft Sans Serif" w:cs="Microsoft Sans Serif"/>
          <w:sz w:val="24"/>
          <w:szCs w:val="24"/>
        </w:rPr>
        <w:t xml:space="preserve">Materialien unterscheiden sich nach Modell und Typ des </w:t>
      </w:r>
      <w:r w:rsidR="00436CAD">
        <w:rPr>
          <w:rFonts w:ascii="Microsoft Sans Serif" w:hAnsi="Microsoft Sans Serif" w:cs="Microsoft Sans Serif"/>
          <w:sz w:val="24"/>
          <w:szCs w:val="24"/>
        </w:rPr>
        <w:t>gefertigten Schuhs.</w:t>
      </w:r>
    </w:p>
    <w:p w:rsidR="00436CAD" w:rsidRPr="00F53646" w:rsidRDefault="00436CAD" w:rsidP="00436CAD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Bei eventuellen Unklarheiten, Problemen oder Defiziten der Schuhe, wenden Sie sich an Ihren Orthopädie-</w:t>
      </w:r>
      <w:r w:rsidR="00AE037E">
        <w:rPr>
          <w:rFonts w:ascii="Microsoft Sans Serif" w:hAnsi="Microsoft Sans Serif" w:cs="Microsoft Sans Serif"/>
          <w:sz w:val="24"/>
          <w:szCs w:val="24"/>
        </w:rPr>
        <w:t>Schuhtechniker.</w:t>
      </w:r>
    </w:p>
    <w:sectPr w:rsidR="00436CAD" w:rsidRPr="00F53646" w:rsidSect="00367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3BA" w:rsidRDefault="00ED63BA" w:rsidP="00381F97">
      <w:pPr>
        <w:spacing w:after="0" w:line="240" w:lineRule="auto"/>
      </w:pPr>
      <w:r>
        <w:separator/>
      </w:r>
    </w:p>
  </w:endnote>
  <w:endnote w:type="continuationSeparator" w:id="0">
    <w:p w:rsidR="00ED63BA" w:rsidRDefault="00ED63BA" w:rsidP="0038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7B1" w:rsidRDefault="00FA37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Sans Serif" w:hAnsi="Microsoft Sans Serif" w:cs="Microsoft Sans Serif"/>
        <w:sz w:val="18"/>
        <w:szCs w:val="18"/>
      </w:rPr>
      <w:id w:val="494916888"/>
      <w:docPartObj>
        <w:docPartGallery w:val="Page Numbers (Bottom of Page)"/>
        <w:docPartUnique/>
      </w:docPartObj>
    </w:sdtPr>
    <w:sdtEndPr/>
    <w:sdtContent>
      <w:sdt>
        <w:sdtPr>
          <w:rPr>
            <w:rFonts w:ascii="Microsoft Sans Serif" w:hAnsi="Microsoft Sans Serif" w:cs="Microsoft Sans Serif"/>
            <w:sz w:val="18"/>
            <w:szCs w:val="18"/>
          </w:rPr>
          <w:id w:val="1568541119"/>
          <w:docPartObj>
            <w:docPartGallery w:val="Page Numbers (Top of Page)"/>
            <w:docPartUnique/>
          </w:docPartObj>
        </w:sdtPr>
        <w:sdtEndPr/>
        <w:sdtContent>
          <w:p w:rsidR="00ED63BA" w:rsidRDefault="00ED63BA" w:rsidP="00940E56">
            <w:pPr>
              <w:pStyle w:val="Fuzeile"/>
              <w:jc w:val="right"/>
              <w:rPr>
                <w:rFonts w:ascii="Microsoft Sans Serif" w:hAnsi="Microsoft Sans Serif" w:cs="Microsoft Sans Serif"/>
                <w:sz w:val="18"/>
                <w:szCs w:val="18"/>
                <w:u w:val="single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u w:val="single"/>
              </w:rPr>
              <w:tab/>
            </w:r>
            <w:r>
              <w:rPr>
                <w:rFonts w:ascii="Microsoft Sans Serif" w:hAnsi="Microsoft Sans Serif" w:cs="Microsoft Sans Serif"/>
                <w:sz w:val="18"/>
                <w:szCs w:val="18"/>
                <w:u w:val="single"/>
              </w:rPr>
              <w:tab/>
            </w:r>
          </w:p>
          <w:p w:rsidR="00ED63BA" w:rsidRPr="00BF3D83" w:rsidRDefault="00ED63BA" w:rsidP="00940E56">
            <w:pPr>
              <w:pStyle w:val="Fuzeile"/>
              <w:jc w:val="right"/>
              <w:rPr>
                <w:rFonts w:ascii="Microsoft Sans Serif" w:hAnsi="Microsoft Sans Serif" w:cs="Microsoft Sans Serif"/>
                <w:sz w:val="18"/>
                <w:szCs w:val="18"/>
                <w:u w:val="single"/>
              </w:rPr>
            </w:pPr>
          </w:p>
          <w:p w:rsidR="00ED63BA" w:rsidRPr="00264B0E" w:rsidRDefault="00ED63BA" w:rsidP="00940E56">
            <w:pPr>
              <w:pStyle w:val="Fuzeile"/>
              <w:jc w:val="right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 w:rsidRPr="00264B0E">
              <w:rPr>
                <w:rFonts w:ascii="Microsoft Sans Serif" w:hAnsi="Microsoft Sans Serif" w:cs="Microsoft Sans Serif"/>
                <w:sz w:val="18"/>
                <w:szCs w:val="18"/>
              </w:rPr>
              <w:t>Ausgabestand: 01</w:t>
            </w:r>
            <w:r w:rsidRPr="00264B0E">
              <w:rPr>
                <w:rFonts w:ascii="Microsoft Sans Serif" w:hAnsi="Microsoft Sans Serif" w:cs="Microsoft Sans Serif"/>
                <w:sz w:val="18"/>
                <w:szCs w:val="18"/>
              </w:rPr>
              <w:tab/>
              <w:t xml:space="preserve">Seite </w:t>
            </w:r>
            <w:r w:rsidR="00AE493E" w:rsidRPr="00264B0E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fldChar w:fldCharType="begin"/>
            </w:r>
            <w:r w:rsidRPr="00264B0E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instrText>PAGE</w:instrText>
            </w:r>
            <w:r w:rsidR="00AE493E" w:rsidRPr="00264B0E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fldChar w:fldCharType="separate"/>
            </w:r>
            <w:r w:rsidR="00A65008">
              <w:rPr>
                <w:rFonts w:ascii="Microsoft Sans Serif" w:hAnsi="Microsoft Sans Serif" w:cs="Microsoft Sans Serif"/>
                <w:b/>
                <w:bCs/>
                <w:noProof/>
                <w:sz w:val="18"/>
                <w:szCs w:val="18"/>
              </w:rPr>
              <w:t>3</w:t>
            </w:r>
            <w:r w:rsidR="00AE493E" w:rsidRPr="00264B0E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fldChar w:fldCharType="end"/>
            </w:r>
            <w:r w:rsidRPr="00264B0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von </w:t>
            </w:r>
            <w:r w:rsidR="00AE493E" w:rsidRPr="00264B0E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fldChar w:fldCharType="begin"/>
            </w:r>
            <w:r w:rsidRPr="00264B0E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instrText>NUMPAGES</w:instrText>
            </w:r>
            <w:r w:rsidR="00AE493E" w:rsidRPr="00264B0E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fldChar w:fldCharType="separate"/>
            </w:r>
            <w:r w:rsidR="00A65008">
              <w:rPr>
                <w:rFonts w:ascii="Microsoft Sans Serif" w:hAnsi="Microsoft Sans Serif" w:cs="Microsoft Sans Serif"/>
                <w:b/>
                <w:bCs/>
                <w:noProof/>
                <w:sz w:val="18"/>
                <w:szCs w:val="18"/>
              </w:rPr>
              <w:t>3</w:t>
            </w:r>
            <w:r w:rsidR="00AE493E" w:rsidRPr="00264B0E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D63BA" w:rsidRPr="00264B0E" w:rsidRDefault="00ED63BA">
    <w:pPr>
      <w:pStyle w:val="Fuzeile"/>
      <w:rPr>
        <w:rFonts w:ascii="Microsoft Sans Serif" w:hAnsi="Microsoft Sans Serif" w:cs="Microsoft Sans Serif"/>
        <w:sz w:val="18"/>
        <w:szCs w:val="18"/>
      </w:rPr>
    </w:pPr>
    <w:r w:rsidRPr="00264B0E">
      <w:rPr>
        <w:rFonts w:ascii="Microsoft Sans Serif" w:hAnsi="Microsoft Sans Serif" w:cs="Microsoft Sans Serif"/>
        <w:sz w:val="18"/>
        <w:szCs w:val="18"/>
      </w:rPr>
      <w:t xml:space="preserve">Dateiname: </w:t>
    </w:r>
    <w:r w:rsidR="00FA37B1">
      <w:rPr>
        <w:rFonts w:ascii="Microsoft Sans Serif" w:hAnsi="Microsoft Sans Serif" w:cs="Microsoft Sans Serif"/>
        <w:noProof/>
        <w:sz w:val="18"/>
        <w:szCs w:val="18"/>
      </w:rPr>
      <w:fldChar w:fldCharType="begin"/>
    </w:r>
    <w:r w:rsidR="00FA37B1">
      <w:rPr>
        <w:rFonts w:ascii="Microsoft Sans Serif" w:hAnsi="Microsoft Sans Serif" w:cs="Microsoft Sans Serif"/>
        <w:noProof/>
        <w:sz w:val="18"/>
        <w:szCs w:val="18"/>
      </w:rPr>
      <w:instrText xml:space="preserve"> FILENAME   \* MERGEFORMAT </w:instrText>
    </w:r>
    <w:r w:rsidR="00FA37B1">
      <w:rPr>
        <w:rFonts w:ascii="Microsoft Sans Serif" w:hAnsi="Microsoft Sans Serif" w:cs="Microsoft Sans Serif"/>
        <w:noProof/>
        <w:sz w:val="18"/>
        <w:szCs w:val="18"/>
      </w:rPr>
      <w:fldChar w:fldCharType="separate"/>
    </w:r>
    <w:r>
      <w:rPr>
        <w:rFonts w:ascii="Microsoft Sans Serif" w:hAnsi="Microsoft Sans Serif" w:cs="Microsoft Sans Serif"/>
        <w:noProof/>
        <w:sz w:val="18"/>
        <w:szCs w:val="18"/>
      </w:rPr>
      <w:t xml:space="preserve">1_GA_Orthopädische_Maßschuhe AS </w:t>
    </w:r>
    <w:r>
      <w:rPr>
        <w:rFonts w:ascii="Microsoft Sans Serif" w:hAnsi="Microsoft Sans Serif" w:cs="Microsoft Sans Serif"/>
        <w:noProof/>
        <w:sz w:val="18"/>
        <w:szCs w:val="18"/>
      </w:rPr>
      <w:t>01</w:t>
    </w:r>
    <w:bookmarkStart w:id="0" w:name="_GoBack"/>
    <w:bookmarkEnd w:id="0"/>
    <w:r>
      <w:rPr>
        <w:rFonts w:ascii="Microsoft Sans Serif" w:hAnsi="Microsoft Sans Serif" w:cs="Microsoft Sans Serif"/>
        <w:noProof/>
        <w:sz w:val="18"/>
        <w:szCs w:val="18"/>
      </w:rPr>
      <w:t>.docx</w:t>
    </w:r>
    <w:r w:rsidR="00FA37B1">
      <w:rPr>
        <w:rFonts w:ascii="Microsoft Sans Serif" w:hAnsi="Microsoft Sans Serif" w:cs="Microsoft Sans Serif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7B1" w:rsidRDefault="00FA37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3BA" w:rsidRDefault="00ED63BA" w:rsidP="00381F97">
      <w:pPr>
        <w:spacing w:after="0" w:line="240" w:lineRule="auto"/>
      </w:pPr>
      <w:r>
        <w:separator/>
      </w:r>
    </w:p>
  </w:footnote>
  <w:footnote w:type="continuationSeparator" w:id="0">
    <w:p w:rsidR="00ED63BA" w:rsidRDefault="00ED63BA" w:rsidP="0038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7B1" w:rsidRDefault="00FA37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3BA" w:rsidRPr="009C2ED8" w:rsidRDefault="00ED63BA">
    <w:pPr>
      <w:pStyle w:val="Kopfzeile"/>
      <w:rPr>
        <w:rFonts w:ascii="Microsoft Sans Serif" w:hAnsi="Microsoft Sans Serif" w:cs="Microsoft Sans Serif"/>
        <w:sz w:val="18"/>
        <w:szCs w:val="18"/>
        <w:u w:val="single"/>
      </w:rPr>
    </w:pPr>
    <w:r w:rsidRPr="006721FB">
      <w:rPr>
        <w:rFonts w:ascii="Microsoft Sans Serif" w:hAnsi="Microsoft Sans Serif" w:cs="Microsoft Sans Serif"/>
        <w:b/>
        <w:sz w:val="28"/>
        <w:szCs w:val="28"/>
      </w:rPr>
      <w:t>Gebrauchsanweisung Orthopädisch</w:t>
    </w:r>
    <w:r>
      <w:rPr>
        <w:rFonts w:ascii="Microsoft Sans Serif" w:hAnsi="Microsoft Sans Serif" w:cs="Microsoft Sans Serif"/>
        <w:b/>
        <w:sz w:val="28"/>
        <w:szCs w:val="28"/>
      </w:rPr>
      <w:t>e</w:t>
    </w:r>
    <w:r w:rsidRPr="006721FB">
      <w:rPr>
        <w:rFonts w:ascii="Microsoft Sans Serif" w:hAnsi="Microsoft Sans Serif" w:cs="Microsoft Sans Serif"/>
        <w:b/>
        <w:sz w:val="28"/>
        <w:szCs w:val="28"/>
      </w:rPr>
      <w:t>-Maßschuhe</w:t>
    </w:r>
    <w:r w:rsidRPr="006721FB">
      <w:rPr>
        <w:rFonts w:ascii="Microsoft Sans Serif" w:hAnsi="Microsoft Sans Serif" w:cs="Microsoft Sans Serif"/>
        <w:b/>
        <w:sz w:val="28"/>
        <w:szCs w:val="28"/>
      </w:rPr>
      <w:br/>
    </w:r>
    <w:r w:rsidRPr="006721FB">
      <w:rPr>
        <w:rFonts w:ascii="Microsoft Sans Serif" w:hAnsi="Microsoft Sans Serif" w:cs="Microsoft Sans Serif"/>
        <w:b/>
        <w:sz w:val="28"/>
        <w:szCs w:val="28"/>
      </w:rPr>
      <w:br/>
    </w:r>
    <w:r w:rsidRPr="006721FB">
      <w:rPr>
        <w:rFonts w:ascii="Microsoft Sans Serif" w:hAnsi="Microsoft Sans Serif" w:cs="Microsoft Sans Serif"/>
        <w:b/>
        <w:sz w:val="28"/>
        <w:szCs w:val="28"/>
        <w:u w:val="single"/>
      </w:rPr>
      <w:tab/>
    </w:r>
    <w:r w:rsidRPr="006721FB">
      <w:rPr>
        <w:rFonts w:ascii="Microsoft Sans Serif" w:hAnsi="Microsoft Sans Serif" w:cs="Microsoft Sans Serif"/>
        <w:b/>
        <w:sz w:val="28"/>
        <w:szCs w:val="28"/>
        <w:u w:val="single"/>
      </w:rPr>
      <w:tab/>
    </w:r>
    <w:r w:rsidRPr="009C2ED8">
      <w:rPr>
        <w:rFonts w:ascii="Microsoft Sans Serif" w:hAnsi="Microsoft Sans Serif" w:cs="Microsoft Sans Serif"/>
        <w:sz w:val="18"/>
        <w:szCs w:val="18"/>
        <w:u w:val="single"/>
      </w:rPr>
      <w:t xml:space="preserve">Ausstellungsdatum: </w:t>
    </w:r>
    <w:r w:rsidR="00FA37B1">
      <w:rPr>
        <w:rFonts w:ascii="Microsoft Sans Serif" w:hAnsi="Microsoft Sans Serif" w:cs="Microsoft Sans Serif"/>
        <w:sz w:val="18"/>
        <w:szCs w:val="18"/>
        <w:u w:val="single"/>
      </w:rPr>
      <w:t>…………</w:t>
    </w:r>
    <w:proofErr w:type="gramStart"/>
    <w:r w:rsidR="00FA37B1">
      <w:rPr>
        <w:rFonts w:ascii="Microsoft Sans Serif" w:hAnsi="Microsoft Sans Serif" w:cs="Microsoft Sans Serif"/>
        <w:sz w:val="18"/>
        <w:szCs w:val="18"/>
        <w:u w:val="single"/>
      </w:rPr>
      <w:t>…….</w:t>
    </w:r>
    <w:proofErr w:type="gramEnd"/>
    <w:r w:rsidR="00FA37B1">
      <w:rPr>
        <w:rFonts w:ascii="Microsoft Sans Serif" w:hAnsi="Microsoft Sans Serif" w:cs="Microsoft Sans Serif"/>
        <w:sz w:val="18"/>
        <w:szCs w:val="18"/>
        <w:u w:val="single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7B1" w:rsidRDefault="00FA37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C5"/>
    <w:rsid w:val="000275AF"/>
    <w:rsid w:val="0006088C"/>
    <w:rsid w:val="00066441"/>
    <w:rsid w:val="00186037"/>
    <w:rsid w:val="001951D3"/>
    <w:rsid w:val="001A5A16"/>
    <w:rsid w:val="001B6A73"/>
    <w:rsid w:val="001C5EE7"/>
    <w:rsid w:val="00264B0E"/>
    <w:rsid w:val="00274EF7"/>
    <w:rsid w:val="002A09B8"/>
    <w:rsid w:val="00350E11"/>
    <w:rsid w:val="00367C46"/>
    <w:rsid w:val="00381F97"/>
    <w:rsid w:val="0038338D"/>
    <w:rsid w:val="003E0836"/>
    <w:rsid w:val="0041673C"/>
    <w:rsid w:val="00436CAD"/>
    <w:rsid w:val="00447DDC"/>
    <w:rsid w:val="004775AD"/>
    <w:rsid w:val="004E4228"/>
    <w:rsid w:val="005031C2"/>
    <w:rsid w:val="00507FFB"/>
    <w:rsid w:val="005B3F4B"/>
    <w:rsid w:val="005E75AB"/>
    <w:rsid w:val="006721FB"/>
    <w:rsid w:val="00690EEF"/>
    <w:rsid w:val="00694AFC"/>
    <w:rsid w:val="00707E04"/>
    <w:rsid w:val="007152F4"/>
    <w:rsid w:val="007156B8"/>
    <w:rsid w:val="0071732F"/>
    <w:rsid w:val="007344C5"/>
    <w:rsid w:val="007538EB"/>
    <w:rsid w:val="00761EE2"/>
    <w:rsid w:val="007E7AAA"/>
    <w:rsid w:val="00826D13"/>
    <w:rsid w:val="00844B2C"/>
    <w:rsid w:val="0089345F"/>
    <w:rsid w:val="008E3B62"/>
    <w:rsid w:val="00912F7C"/>
    <w:rsid w:val="00926F5D"/>
    <w:rsid w:val="00940E56"/>
    <w:rsid w:val="00951DA0"/>
    <w:rsid w:val="009610EA"/>
    <w:rsid w:val="009C0AB1"/>
    <w:rsid w:val="009C2ED8"/>
    <w:rsid w:val="009F0969"/>
    <w:rsid w:val="009F1018"/>
    <w:rsid w:val="009F32C7"/>
    <w:rsid w:val="00A31285"/>
    <w:rsid w:val="00A6187F"/>
    <w:rsid w:val="00A65008"/>
    <w:rsid w:val="00A837A1"/>
    <w:rsid w:val="00AC6854"/>
    <w:rsid w:val="00AE037E"/>
    <w:rsid w:val="00AE493E"/>
    <w:rsid w:val="00B02E72"/>
    <w:rsid w:val="00B222ED"/>
    <w:rsid w:val="00BF3D83"/>
    <w:rsid w:val="00C16E78"/>
    <w:rsid w:val="00C45371"/>
    <w:rsid w:val="00CD27EC"/>
    <w:rsid w:val="00D24962"/>
    <w:rsid w:val="00D61EB5"/>
    <w:rsid w:val="00D82E20"/>
    <w:rsid w:val="00DE44A0"/>
    <w:rsid w:val="00E17D93"/>
    <w:rsid w:val="00E31417"/>
    <w:rsid w:val="00E63889"/>
    <w:rsid w:val="00E66D89"/>
    <w:rsid w:val="00E761B6"/>
    <w:rsid w:val="00E76E41"/>
    <w:rsid w:val="00E83764"/>
    <w:rsid w:val="00EB34B7"/>
    <w:rsid w:val="00ED63BA"/>
    <w:rsid w:val="00F46618"/>
    <w:rsid w:val="00F53646"/>
    <w:rsid w:val="00F579F9"/>
    <w:rsid w:val="00FA0E4C"/>
    <w:rsid w:val="00F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13AE19"/>
  <w15:docId w15:val="{92D94DB2-AA76-4C2C-BBD0-8D49186D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42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F97"/>
  </w:style>
  <w:style w:type="paragraph" w:styleId="Fuzeile">
    <w:name w:val="footer"/>
    <w:basedOn w:val="Standard"/>
    <w:link w:val="FuzeileZchn"/>
    <w:uiPriority w:val="99"/>
    <w:unhideWhenUsed/>
    <w:rsid w:val="0038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F97"/>
  </w:style>
  <w:style w:type="table" w:styleId="Tabellenraster">
    <w:name w:val="Table Grid"/>
    <w:basedOn w:val="NormaleTabelle"/>
    <w:uiPriority w:val="39"/>
    <w:rsid w:val="009C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5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firma-musterman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0B9AA-CD84-45B8-8B81-0E1008E5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Zetzmann</dc:creator>
  <cp:keywords/>
  <dc:description/>
  <cp:lastModifiedBy>Innung</cp:lastModifiedBy>
  <cp:revision>2</cp:revision>
  <cp:lastPrinted>2019-02-10T17:20:00Z</cp:lastPrinted>
  <dcterms:created xsi:type="dcterms:W3CDTF">2019-02-25T10:29:00Z</dcterms:created>
  <dcterms:modified xsi:type="dcterms:W3CDTF">2019-02-25T10:29:00Z</dcterms:modified>
</cp:coreProperties>
</file>